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86" w:rsidRPr="00064F86" w:rsidRDefault="00064F86" w:rsidP="00064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Кто имеет право на получение мер социальной поддержки на получение льготного займа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получение льготных займов на приобретение комплектов строительных материалов для строительства индивидуальных жилых домов имеют граждане, желающие построить жилой дом в любом поселении Пензенской области, кроме городов, при наличии у гражданина трудового договора, заключенного на неопределенный срок с организацией – работодателем, находящейся в сельской местности, относящиеся к одной из следующих категорий: </w:t>
      </w:r>
      <w:proofErr w:type="gramEnd"/>
    </w:p>
    <w:p w:rsidR="00064F86" w:rsidRPr="00064F86" w:rsidRDefault="00064F86" w:rsidP="00064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Молодые специалисты (и их семьи), возраст которых не превышает 35 лет.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Специалисты (и их семьи) из числа граждан – участников программы добровольного переселения в Пензенскую область соотечественников, проживающих за пределами Российской Федерации, в том числе: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долгосрочной целевой программы «Содействие добровольному переселению в Пензенскую область соотечественников, проживающих за пределами Российской Федерации, на 2009–2012 годы», утвержденной постановлением Правительства Пензенской области от 08.07.2009 № 545-пП (с последующими изменениями);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долгосрочной целевой программы «Содействие добровольному переселению в Пензенскую область соотечественников, проживающих за рубежом, на 2013–2015 годы», утвержденной постановлением Правительства Пензенской области от 26.07.2013 № 534-пП «Об утверждении долгосрочной целевой программы «Содействие добровольному переселению в Пензенскую область соотечественников, проживающих за рубежом, на 2013–2015 годы» (с последующими изменениями);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подпрограммы «Содействие добровольному переселению в Пензенскую область соотечественников, проживающих за рубежом, на 2014–2020 годы» государственной программы Пензенской области «Содействие занятости населения в Пензенской области», утвержденной постановлением Правительства Пензенской области от 08.10.2013 № 752-пП «Об утверждении государственной программы Пензенской области «Содействие занятости населения в Пензенской области».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Специалисты (и их семьи) из числа граждан, переселившихся после 01 января 2010 года в сельские населенные пункты Пензенской области из городов Пензенской области и из других субъектов Российской Федерации.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Какую господдержку можно получить </w:t>
      </w:r>
      <w:proofErr w:type="gramStart"/>
      <w:r w:rsidRPr="0006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специалисту</w:t>
      </w:r>
      <w:proofErr w:type="gramEnd"/>
      <w:r w:rsidRPr="0006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осуществляющему трудовую деятельность в сельской местности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(и члены его семьи), включенный в список претендентов на получение займа (включенные в список претендентов на получение займа) может (могут) получить: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proofErr w:type="spellStart"/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</w:t>
      </w:r>
      <w:proofErr w:type="spellEnd"/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приобретение комплекта строительных материалов для строительства индивидуального жилого дома с услугами монтажа до 15 лет под 1% годовых. Размер займа – до 650 тыс. рублей</w:t>
      </w:r>
      <w:proofErr w:type="gramStart"/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Платежи по за осуществляются спустя 2 года с даты заключения договора займа.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ежемесячные социальные выплаты на компенсацию процентной ставки по займу (В течение первых 5 лет);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 Социальную выплату на приобретение мебели в размере 54 200 рублей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Социальную выплату на погашение части суммы основного долга по займу в размере33% от остатка задолженности за одного рожденного (усыновленного) ребенка. При рождении третьего ребенка списывается остаток задолженности по займу. </w:t>
      </w:r>
    </w:p>
    <w:p w:rsidR="00064F86" w:rsidRPr="00064F86" w:rsidRDefault="00064F86" w:rsidP="00064F86">
      <w:pPr>
        <w:spacing w:before="100" w:beforeAutospacing="1"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786F64">
      <w:pPr>
        <w:spacing w:before="100" w:beforeAutospacing="1"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предоставлению мер социальной поддержки специалистам, осуществляющим трудовую деятельность в сельской местности, льготных займов на приобретение комплектов строительных материалов для строительства индивидуальных жилых домов и социальных выплат в рамках реализации подпрограммы «Социальная поддержка отдельных категорий граждан Пензенской области в жилищной сфере» государственной программы Пензенской области «Социальная поддержка граждан в Пензенской области на 2014-2022 годы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 1) заявление по форме, установленной Уполномоченным органом;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копии документов, удостоверяющих личность гражданина, имеющего намерение получить </w:t>
      </w:r>
      <w:proofErr w:type="spellStart"/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займ</w:t>
      </w:r>
      <w:proofErr w:type="spellEnd"/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3) документы, содержащие сведения о составе семьи заявителя и степени родства: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3.1) копии свидетельств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(представляется гражданами в случае регистрации актов гражданского состояния на территории иностранного государства);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3.2) копии свидетельств об усыновлении, выданные органами записи актов гражданского состояния или консульскими учреждениями Российской Федерации;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3.3) решение суда о признании гражданина членом семьи заявителя;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4) копию документа, подтверждающего осуществление трудовой деятельности гражданина, имеющего намерение получить </w:t>
      </w:r>
      <w:proofErr w:type="spellStart"/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займ</w:t>
      </w:r>
      <w:proofErr w:type="spellEnd"/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сельской местности;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5) нотариально заверенное обязательство о переоформлении земельного участка и построенного на нем индивидуального жилого дома в общую долевую собственность заявителя, его супруга (супруги), а также детей, в течение 6 месяцев со дня снятия обременения с земельного участка и построенного на нем дома в пользу Агентства;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6) копии правоустанавливающих документов на земельный участок, на котором будет возводиться жилой дом: копии свидетельства о праве </w:t>
      </w: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собственности на земельный участок, копию договора аренды земельного участка, зарегистрированного в установленном порядке;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7)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8) разрешение (уведомление) на строительство индивидуального жилого дома на соответствующем земельном участке;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9) документ, подтверждающий участие заявителя в одной из указанных программ, (если заявитель является участником одной из указанных программ):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а) долгосрочной целевой программы «Содействие добровольному переселению в Пензенскую область соотечественников, проживающих за пределами Российской Федерации, на 2009 - 2012 годы», утвержденной постановлением Правительства Пензенской области от 08.07.2009 № 545-пП (с последующими изменениями);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б) долгосрочной целевой программы «Содействие добровольному переселению в Пензенскую область соотечественников, проживающих за рубежом, на 2013 - 2015 годы», утвержденной постановлением Правительства Пензенской области от 26.07.2013 № 534-пП «Об утверждении долгосрочной целевой программы «Содействие добровольному переселению в Пензенскую область соотечественников, проживающих за рубежом, на 2013 - 2015 годы» (с последующими изменениями);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в) подпрограммы «Содействие добровольному переселению в Пензенскую область соотечественников, проживающих за рубежом, на 2014 - 2020 годы» государственной программы Пензенской области «Содействие занятости населения в Пензенской области», утвержденной постановлением Правительства Пензенской области от 08.10.2013 № 752-пП «Об утверждении государственной программы Пензенской области "Содействие занятости населения в Пензенской области».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10) копии свидетельств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7"/>
          <w:szCs w:val="27"/>
          <w:lang w:eastAsia="ru-RU"/>
        </w:rPr>
        <w:t>11) копии страхового свидетельства обязательного пенсионного страхования (СНИЛС заявителя и членов семьи).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4F86" w:rsidRPr="00064F86" w:rsidRDefault="00064F86" w:rsidP="00064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Куда обращаться за получением подробной информации</w:t>
      </w: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3EFE" w:rsidRPr="004F5598" w:rsidRDefault="00064F86" w:rsidP="004F55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подробной информации необходимо обращаться в </w:t>
      </w:r>
      <w:r w:rsidR="00786F6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 Колышлейского района Пензенской област</w:t>
      </w:r>
      <w:r w:rsidR="004F5598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sectPr w:rsidR="00483EFE" w:rsidRPr="004F5598" w:rsidSect="00483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F86"/>
    <w:rsid w:val="00064F86"/>
    <w:rsid w:val="0012427D"/>
    <w:rsid w:val="00483EFE"/>
    <w:rsid w:val="004F5598"/>
    <w:rsid w:val="00786F64"/>
    <w:rsid w:val="00AE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1081</Words>
  <Characters>6166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2019-01-09T13:17:00Z</dcterms:created>
  <dcterms:modified xsi:type="dcterms:W3CDTF">2019-01-10T05:01:00Z</dcterms:modified>
</cp:coreProperties>
</file>